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CA" w:rsidRPr="005848EE" w:rsidRDefault="00D175CA" w:rsidP="00D1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аккредитацию журналистов </w:t>
      </w:r>
      <w:r>
        <w:rPr>
          <w:b/>
          <w:sz w:val="28"/>
          <w:szCs w:val="28"/>
          <w:lang w:val="en-US"/>
        </w:rPr>
        <w:t>VII </w:t>
      </w:r>
      <w:r>
        <w:rPr>
          <w:b/>
          <w:sz w:val="28"/>
          <w:szCs w:val="28"/>
        </w:rPr>
        <w:t>Международного форума «</w:t>
      </w:r>
      <w:proofErr w:type="gramStart"/>
      <w:r>
        <w:rPr>
          <w:b/>
          <w:sz w:val="28"/>
          <w:szCs w:val="28"/>
        </w:rPr>
        <w:t>Водный</w:t>
      </w:r>
      <w:proofErr w:type="gramEnd"/>
      <w:r>
        <w:rPr>
          <w:b/>
          <w:sz w:val="28"/>
          <w:szCs w:val="28"/>
        </w:rPr>
        <w:t xml:space="preserve"> туризм»</w:t>
      </w:r>
    </w:p>
    <w:tbl>
      <w:tblPr>
        <w:tblpPr w:leftFromText="180" w:rightFromText="180" w:bottomFromText="200" w:vertAnchor="text" w:horzAnchor="margin" w:tblpXSpec="center" w:tblpY="1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2659"/>
        <w:gridCol w:w="1541"/>
        <w:gridCol w:w="1088"/>
        <w:gridCol w:w="460"/>
        <w:gridCol w:w="1545"/>
        <w:gridCol w:w="1675"/>
      </w:tblGrid>
      <w:tr w:rsidR="00D175CA" w:rsidTr="00DD6577">
        <w:trPr>
          <w:cantSplit/>
          <w:trHeight w:val="268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Наименование СМИ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  <w:rPr>
                <w:lang w:val="en-US"/>
              </w:rPr>
            </w:pP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Тип СМИ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jc w:val="center"/>
            </w:pPr>
            <w:r>
              <w:t>ТВ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11"/>
              <w:jc w:val="center"/>
            </w:pPr>
            <w:r>
              <w:t>Печать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76"/>
              <w:jc w:val="center"/>
            </w:pPr>
            <w:r>
              <w:t>Радио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78"/>
              <w:jc w:val="center"/>
            </w:pPr>
            <w:r>
              <w:t>ИА</w:t>
            </w:r>
          </w:p>
        </w:tc>
      </w:tr>
      <w:tr w:rsidR="00D175CA" w:rsidTr="00DD6577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CA" w:rsidRDefault="00D175CA" w:rsidP="00DD6577">
            <w:pPr>
              <w:spacing w:after="0" w:line="240" w:lineRule="auto"/>
              <w:ind w:left="142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Ф.И.О.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Должность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Контактная информация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851"/>
            </w:pPr>
            <w:r>
              <w:t>Тел.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851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Фотограф</w:t>
            </w:r>
            <w:r>
              <w:rPr>
                <w:lang w:val="en-US"/>
              </w:rPr>
              <w:t>/</w:t>
            </w:r>
            <w:r>
              <w:t>Оператор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142"/>
            </w:pPr>
            <w:r>
              <w:t>Ф.И.О.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851"/>
              <w:jc w:val="center"/>
              <w:rPr>
                <w:b/>
              </w:rPr>
            </w:pPr>
            <w:r>
              <w:rPr>
                <w:b/>
              </w:rPr>
              <w:t>Мероприятия  форума, которые Вы планируете посетить</w:t>
            </w:r>
          </w:p>
        </w:tc>
      </w:tr>
      <w:tr w:rsidR="00D175CA" w:rsidTr="00DD6577">
        <w:trPr>
          <w:cantSplit/>
          <w:trHeight w:val="2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ind w:left="851"/>
              <w:jc w:val="center"/>
              <w:rPr>
                <w:b/>
              </w:rPr>
            </w:pPr>
            <w:r>
              <w:rPr>
                <w:b/>
              </w:rPr>
              <w:t>29.10.2015</w:t>
            </w: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1.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Pr="00AA5F1C" w:rsidRDefault="00D175CA" w:rsidP="009B6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5F1C">
              <w:rPr>
                <w:rFonts w:ascii="Times New Roman" w:hAnsi="Times New Roman"/>
              </w:rPr>
              <w:t>Пленарное заседание</w:t>
            </w:r>
            <w:r w:rsidRPr="00AA5F1C">
              <w:t xml:space="preserve"> </w:t>
            </w:r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>Водный</w:t>
            </w:r>
            <w:proofErr w:type="gramEnd"/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 xml:space="preserve"> туризм как перспективное направление внутреннего и въездного туризма Российской Федерации»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2.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Pr="00AA5F1C" w:rsidRDefault="00D175CA" w:rsidP="00DD6577">
            <w:pPr>
              <w:spacing w:after="0"/>
              <w:rPr>
                <w:rFonts w:ascii="Times New Roman" w:hAnsi="Times New Roman"/>
              </w:rPr>
            </w:pPr>
            <w:r w:rsidRPr="00AA5F1C">
              <w:rPr>
                <w:rFonts w:ascii="Times New Roman" w:hAnsi="Times New Roman"/>
              </w:rPr>
              <w:t>Пресс-конференция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3.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Pr="00AA5F1C" w:rsidRDefault="00D175CA" w:rsidP="009B6FAD">
            <w:pPr>
              <w:pStyle w:val="ac"/>
              <w:contextualSpacing/>
              <w:rPr>
                <w:rFonts w:ascii="Times New Roman" w:hAnsi="Times New Roman"/>
              </w:rPr>
            </w:pPr>
            <w:r w:rsidRPr="00AA5F1C">
              <w:rPr>
                <w:rFonts w:ascii="Times New Roman" w:hAnsi="Times New Roman"/>
              </w:rPr>
              <w:t xml:space="preserve">Рабочая сессия </w:t>
            </w:r>
            <w:r w:rsidR="009B6FAD">
              <w:rPr>
                <w:rFonts w:ascii="Times New Roman" w:hAnsi="Times New Roman"/>
              </w:rPr>
              <w:t xml:space="preserve"> </w:t>
            </w:r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>«Речные круизы в России: перспективы развития отрасли»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4.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Pr="00AA5F1C" w:rsidRDefault="00D175CA" w:rsidP="009B6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5F1C">
              <w:rPr>
                <w:rFonts w:ascii="Times New Roman" w:hAnsi="Times New Roman"/>
              </w:rPr>
              <w:t xml:space="preserve">Рабочая сессия </w:t>
            </w:r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>«Россия как часть мировой индустрии морского туризма: круизы и паромное сообщение»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5.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9B6FAD">
            <w:pPr>
              <w:pStyle w:val="ac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A5F1C">
              <w:rPr>
                <w:rFonts w:ascii="Times New Roman" w:hAnsi="Times New Roman"/>
              </w:rPr>
              <w:t xml:space="preserve">Рабочая сессия </w:t>
            </w:r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>Яхтенный</w:t>
            </w:r>
            <w:proofErr w:type="gramEnd"/>
            <w:r w:rsidR="009B6FAD" w:rsidRPr="00DD62FD">
              <w:rPr>
                <w:rFonts w:ascii="Times New Roman" w:hAnsi="Times New Roman"/>
                <w:b/>
                <w:sz w:val="24"/>
                <w:szCs w:val="24"/>
              </w:rPr>
              <w:t xml:space="preserve"> туризм: настоящее и будущее»</w:t>
            </w:r>
          </w:p>
          <w:p w:rsidR="009B6FAD" w:rsidRPr="009B6FAD" w:rsidRDefault="009B6FAD" w:rsidP="009B6FAD">
            <w:pPr>
              <w:pStyle w:val="ac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D175CA" w:rsidP="00DD6577">
            <w:pPr>
              <w:spacing w:after="0"/>
              <w:ind w:left="851"/>
            </w:pPr>
            <w:r>
              <w:t>6.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D" w:rsidRPr="00DD62FD" w:rsidRDefault="009B6FAD" w:rsidP="009B6FAD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2FD">
              <w:rPr>
                <w:rFonts w:ascii="Times New Roman" w:hAnsi="Times New Roman"/>
                <w:sz w:val="24"/>
                <w:szCs w:val="24"/>
              </w:rPr>
              <w:t>Рабочая сессия</w:t>
            </w:r>
          </w:p>
          <w:p w:rsidR="009B6FAD" w:rsidRPr="00DD62FD" w:rsidRDefault="009B6FAD" w:rsidP="009B6FAD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2FD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для круизного туризма: строительство портов, дноуглубление, </w:t>
            </w:r>
            <w:proofErr w:type="spellStart"/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берегоукрепление</w:t>
            </w:r>
            <w:proofErr w:type="spellEnd"/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175CA" w:rsidRPr="00AA5F1C" w:rsidRDefault="009B6FAD" w:rsidP="009B6FAD">
            <w:pPr>
              <w:spacing w:after="0"/>
              <w:rPr>
                <w:rFonts w:ascii="Times New Roman" w:hAnsi="Times New Roman"/>
              </w:rPr>
            </w:pPr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модернизация ГТС»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spacing w:after="0"/>
              <w:ind w:left="851"/>
            </w:pPr>
            <w:r>
              <w:t>7</w:t>
            </w:r>
            <w:r w:rsidR="009B6FAD">
              <w:t>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D" w:rsidRPr="00DD62FD" w:rsidRDefault="009B6FAD" w:rsidP="009B6FAD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2F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D175CA" w:rsidRPr="00AA5F1C" w:rsidRDefault="009B6FAD" w:rsidP="009B6FAD">
            <w:pPr>
              <w:spacing w:after="0"/>
              <w:rPr>
                <w:rStyle w:val="ab"/>
                <w:rFonts w:ascii="Times New Roman" w:hAnsi="Times New Roman"/>
                <w:bCs w:val="0"/>
              </w:rPr>
            </w:pPr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«Повышение качества обслуживания и подготовки кадров в сфере круизного туризма»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9B6FAD" w:rsidP="00DD6577">
            <w:pPr>
              <w:spacing w:after="0"/>
              <w:ind w:left="851"/>
            </w:pPr>
            <w:r>
              <w:t>8.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Pr="009B6FAD" w:rsidRDefault="009B6FAD" w:rsidP="009B6FAD">
            <w:pPr>
              <w:pStyle w:val="ac"/>
              <w:contextualSpacing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D62FD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«Перспективы работы плавучих заправочных станций на территории РФ: обсуждение проблем и поиск решений»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9B6FAD" w:rsidP="00DD6577">
            <w:pPr>
              <w:ind w:left="851"/>
            </w:pPr>
            <w:r>
              <w:t>9</w:t>
            </w:r>
            <w:r w:rsidR="00D175CA">
              <w:t>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D" w:rsidRPr="00433E68" w:rsidRDefault="009B6FAD" w:rsidP="009B6FAD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E6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D175CA" w:rsidRPr="004B4697" w:rsidRDefault="009B6FAD" w:rsidP="009B6FAD">
            <w:pPr>
              <w:rPr>
                <w:rFonts w:ascii="Times New Roman" w:hAnsi="Times New Roman"/>
                <w:b/>
              </w:rPr>
            </w:pPr>
            <w:r w:rsidRPr="00433E68">
              <w:rPr>
                <w:rFonts w:ascii="Times New Roman" w:hAnsi="Times New Roman"/>
                <w:b/>
                <w:sz w:val="24"/>
                <w:szCs w:val="24"/>
              </w:rPr>
              <w:t>«Перспективы развития пассажирского судостроения в России»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  <w:tr w:rsidR="00D175CA" w:rsidTr="00DD6577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CA" w:rsidRDefault="009B6FAD" w:rsidP="00DD6577">
            <w:pPr>
              <w:ind w:left="851"/>
            </w:pPr>
            <w:r>
              <w:lastRenderedPageBreak/>
              <w:t>10.</w:t>
            </w:r>
          </w:p>
        </w:tc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D" w:rsidRPr="00DD62FD" w:rsidRDefault="009B6FAD" w:rsidP="009B6FAD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2FD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  <w:p w:rsidR="00D175CA" w:rsidRPr="00AA5F1C" w:rsidRDefault="009B6FAD" w:rsidP="009B6FAD">
            <w:pPr>
              <w:rPr>
                <w:rFonts w:ascii="Times New Roman" w:hAnsi="Times New Roman"/>
              </w:rPr>
            </w:pPr>
            <w:r w:rsidRPr="00DD62FD">
              <w:rPr>
                <w:rFonts w:ascii="Times New Roman" w:hAnsi="Times New Roman"/>
                <w:b/>
                <w:sz w:val="24"/>
                <w:szCs w:val="24"/>
              </w:rPr>
              <w:t>«Продвижение туристического продукта России на мировом и внутреннем рынках»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A" w:rsidRDefault="00D175CA" w:rsidP="00DD6577">
            <w:pPr>
              <w:ind w:left="851"/>
            </w:pPr>
          </w:p>
        </w:tc>
      </w:tr>
    </w:tbl>
    <w:p w:rsidR="00D175CA" w:rsidRPr="007A3D33" w:rsidRDefault="00D175CA" w:rsidP="00D175CA">
      <w:pPr>
        <w:pStyle w:val="aa"/>
        <w:spacing w:line="225" w:lineRule="atLeast"/>
        <w:ind w:left="851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  <w:r>
        <w:br/>
      </w:r>
      <w:r w:rsidRPr="00FE3704">
        <w:rPr>
          <w:rFonts w:ascii="Calibri" w:hAnsi="Calibri" w:cs="Arial"/>
          <w:b/>
          <w:bCs/>
          <w:color w:val="FF0000"/>
          <w:sz w:val="22"/>
          <w:szCs w:val="22"/>
        </w:rPr>
        <w:t xml:space="preserve">Заявки 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 xml:space="preserve">на Аккредитацию принимаются до </w:t>
      </w:r>
      <w:r w:rsidR="009B6FAD">
        <w:rPr>
          <w:rFonts w:ascii="Calibri" w:hAnsi="Calibri" w:cs="Arial"/>
          <w:b/>
          <w:bCs/>
          <w:color w:val="FF0000"/>
          <w:sz w:val="22"/>
          <w:szCs w:val="22"/>
        </w:rPr>
        <w:t>28.10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>.2015</w:t>
      </w:r>
      <w:r w:rsidRPr="00FE3704">
        <w:rPr>
          <w:rFonts w:ascii="Calibri" w:hAnsi="Calibri" w:cs="Arial"/>
          <w:color w:val="FF0000"/>
          <w:sz w:val="22"/>
          <w:szCs w:val="22"/>
        </w:rPr>
        <w:br/>
      </w:r>
    </w:p>
    <w:p w:rsidR="00D175CA" w:rsidRDefault="00D175CA" w:rsidP="00D175CA">
      <w:pPr>
        <w:pStyle w:val="aa"/>
        <w:spacing w:line="225" w:lineRule="atLeast"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Правила Аккредитации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1.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r>
        <w:rPr>
          <w:rFonts w:ascii="Calibri" w:hAnsi="Calibri" w:cs="Arial"/>
          <w:color w:val="000000"/>
          <w:sz w:val="22"/>
          <w:szCs w:val="22"/>
        </w:rPr>
        <w:t>Право аккредитации имеют сотрудники редакций СМИ, зарегистрированных в соответствии с законом Российской Федерации «О средствах массовой информации»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r>
        <w:rPr>
          <w:rFonts w:ascii="Calibri" w:hAnsi="Calibri" w:cs="Arial"/>
          <w:color w:val="000000"/>
          <w:sz w:val="22"/>
          <w:szCs w:val="22"/>
        </w:rPr>
        <w:t>Аккредитация дает право посещения пленарных заседаний, круглых столов, выставки, пресс-конференции и других мероприятий в соответствии с программой Форума.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r>
        <w:rPr>
          <w:rFonts w:ascii="Calibri" w:hAnsi="Calibri" w:cs="Arial"/>
          <w:color w:val="000000"/>
          <w:sz w:val="22"/>
          <w:szCs w:val="22"/>
        </w:rPr>
        <w:t>Аккредитация не подразумевает присутствия на мероприятиях, требующих специальных приглашений.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4.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r>
        <w:rPr>
          <w:rFonts w:ascii="Calibri" w:hAnsi="Calibri" w:cs="Arial"/>
          <w:color w:val="000000"/>
          <w:sz w:val="22"/>
          <w:szCs w:val="22"/>
        </w:rPr>
        <w:t xml:space="preserve">Регистрация аккредитованных журналистов будет осуществляться на площадке Форума (гостиница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n-US"/>
        </w:rPr>
        <w:t>Crowne</w:t>
      </w:r>
      <w:proofErr w:type="spellEnd"/>
      <w:r w:rsidRPr="00FE3704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-US"/>
        </w:rPr>
        <w:t>Plaza</w:t>
      </w:r>
      <w:r w:rsidRPr="00FE3704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val="en-US"/>
        </w:rPr>
        <w:t>Airport</w:t>
      </w:r>
      <w:r>
        <w:rPr>
          <w:rFonts w:ascii="Calibri" w:hAnsi="Calibri" w:cs="Arial"/>
          <w:color w:val="000000"/>
          <w:sz w:val="22"/>
          <w:szCs w:val="22"/>
        </w:rPr>
        <w:t xml:space="preserve">, ул. Стартовая д.6ЛА) на стойке регистрации СМИ. 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5.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r>
        <w:rPr>
          <w:rFonts w:ascii="Calibri" w:hAnsi="Calibri" w:cs="Arial"/>
          <w:color w:val="000000"/>
          <w:sz w:val="22"/>
          <w:szCs w:val="22"/>
        </w:rPr>
        <w:t xml:space="preserve">Каждому зарегистрированному представителю СМИ будет выдан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бейдж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и информационные материалы.</w:t>
      </w:r>
    </w:p>
    <w:p w:rsidR="00D175CA" w:rsidRDefault="00D175CA" w:rsidP="00D175CA">
      <w:pPr>
        <w:pStyle w:val="aa"/>
        <w:tabs>
          <w:tab w:val="left" w:pos="1134"/>
        </w:tabs>
        <w:spacing w:line="225" w:lineRule="atLeast"/>
        <w:ind w:left="851" w:right="56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6.</w:t>
      </w:r>
      <w:r>
        <w:rPr>
          <w:rFonts w:ascii="Calibri" w:hAnsi="Calibri"/>
          <w:color w:val="000000"/>
          <w:sz w:val="22"/>
          <w:szCs w:val="22"/>
        </w:rPr>
        <w:t xml:space="preserve">    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Бейдж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следует носить при себе в течение всей работы на мероприятии.</w:t>
      </w:r>
    </w:p>
    <w:p w:rsidR="00D175CA" w:rsidRPr="007D3808" w:rsidRDefault="00D175CA" w:rsidP="00D175CA">
      <w:pPr>
        <w:ind w:left="851"/>
        <w:jc w:val="both"/>
      </w:pPr>
      <w:r>
        <w:t xml:space="preserve">Заполненную заявку необходимо направить по электронной почте  </w:t>
      </w:r>
      <w:hyperlink r:id="rId6" w:history="1">
        <w:r w:rsidRPr="00C349CA">
          <w:rPr>
            <w:rStyle w:val="a9"/>
            <w:lang w:val="en-US"/>
          </w:rPr>
          <w:t>pre</w:t>
        </w:r>
        <w:r w:rsidRPr="00C349CA">
          <w:rPr>
            <w:rStyle w:val="a9"/>
            <w:lang w:val="en-US"/>
          </w:rPr>
          <w:t>s</w:t>
        </w:r>
        <w:r w:rsidRPr="00C349CA">
          <w:rPr>
            <w:rStyle w:val="a9"/>
            <w:lang w:val="en-US"/>
          </w:rPr>
          <w:t>s</w:t>
        </w:r>
        <w:r w:rsidRPr="00C349CA">
          <w:rPr>
            <w:rStyle w:val="a9"/>
          </w:rPr>
          <w:t>@</w:t>
        </w:r>
        <w:r w:rsidRPr="00C349CA">
          <w:rPr>
            <w:rStyle w:val="a9"/>
            <w:lang w:val="en-US"/>
          </w:rPr>
          <w:t>global</w:t>
        </w:r>
        <w:r w:rsidRPr="00727A4B">
          <w:rPr>
            <w:rStyle w:val="a9"/>
          </w:rPr>
          <w:t>-</w:t>
        </w:r>
        <w:r w:rsidRPr="00C349CA">
          <w:rPr>
            <w:rStyle w:val="a9"/>
            <w:lang w:val="en-US"/>
          </w:rPr>
          <w:t>port</w:t>
        </w:r>
        <w:r w:rsidRPr="00727A4B">
          <w:rPr>
            <w:rStyle w:val="a9"/>
          </w:rPr>
          <w:t>.</w:t>
        </w:r>
        <w:proofErr w:type="spellStart"/>
        <w:r w:rsidRPr="00C349CA">
          <w:rPr>
            <w:rStyle w:val="a9"/>
            <w:lang w:val="en-US"/>
          </w:rPr>
          <w:t>ru</w:t>
        </w:r>
        <w:proofErr w:type="spellEnd"/>
      </w:hyperlink>
      <w:r w:rsidRPr="00727A4B">
        <w:t xml:space="preserve"> </w:t>
      </w:r>
      <w:r>
        <w:t>,</w:t>
      </w:r>
    </w:p>
    <w:p w:rsidR="00D175CA" w:rsidRPr="00727A4B" w:rsidRDefault="00D175CA" w:rsidP="00D175CA">
      <w:pPr>
        <w:ind w:left="851"/>
        <w:jc w:val="both"/>
        <w:rPr>
          <w:b/>
        </w:rPr>
      </w:pPr>
      <w:r>
        <w:t>либо заполнить заявку</w:t>
      </w:r>
      <w:r w:rsidRPr="00727A4B">
        <w:t xml:space="preserve"> </w:t>
      </w:r>
      <w:r>
        <w:t xml:space="preserve">на </w:t>
      </w:r>
      <w:hyperlink r:id="rId7" w:history="1">
        <w:r w:rsidR="009B6FAD" w:rsidRPr="009B6FAD">
          <w:rPr>
            <w:rStyle w:val="a9"/>
          </w:rPr>
          <w:t>стр</w:t>
        </w:r>
        <w:r w:rsidR="009B6FAD" w:rsidRPr="009B6FAD">
          <w:rPr>
            <w:rStyle w:val="a9"/>
          </w:rPr>
          <w:t>а</w:t>
        </w:r>
        <w:r w:rsidR="009B6FAD" w:rsidRPr="009B6FAD">
          <w:rPr>
            <w:rStyle w:val="a9"/>
          </w:rPr>
          <w:t>нице</w:t>
        </w:r>
      </w:hyperlink>
      <w:r w:rsidR="009B6FAD">
        <w:t xml:space="preserve"> </w:t>
      </w:r>
      <w:r>
        <w:t xml:space="preserve">Форума. </w:t>
      </w:r>
    </w:p>
    <w:p w:rsidR="00D175CA" w:rsidRDefault="00D175CA" w:rsidP="00D175CA">
      <w:pPr>
        <w:spacing w:after="0" w:line="240" w:lineRule="auto"/>
        <w:ind w:left="851" w:right="566"/>
      </w:pPr>
      <w:r>
        <w:t xml:space="preserve">Екатерина Жиляева, </w:t>
      </w:r>
      <w:r w:rsidRPr="00FE3704">
        <w:br/>
      </w:r>
      <w:r>
        <w:rPr>
          <w:lang w:val="en-US"/>
        </w:rPr>
        <w:t>PR</w:t>
      </w:r>
      <w:r>
        <w:t>-менеджер Международного форума «</w:t>
      </w:r>
      <w:r w:rsidR="009B6FAD">
        <w:t>Водный туризм</w:t>
      </w:r>
      <w:r>
        <w:t>»</w:t>
      </w:r>
    </w:p>
    <w:p w:rsidR="00D175CA" w:rsidRDefault="00D175CA" w:rsidP="00D175CA">
      <w:pPr>
        <w:spacing w:after="0" w:line="240" w:lineRule="auto"/>
        <w:ind w:left="851" w:right="566"/>
      </w:pPr>
      <w:r>
        <w:t>Тел</w:t>
      </w:r>
      <w:r>
        <w:rPr>
          <w:lang w:val="es-ES_tradnl"/>
        </w:rPr>
        <w:t xml:space="preserve">.: +7 (812) 327-93-70, </w:t>
      </w:r>
      <w:r>
        <w:t>+7(911)905-20-43</w:t>
      </w:r>
      <w:r>
        <w:rPr>
          <w:lang w:val="es-ES_tradnl"/>
        </w:rPr>
        <w:br/>
      </w:r>
      <w:r>
        <w:t>Сайт</w:t>
      </w:r>
      <w:r w:rsidRPr="00FE3704">
        <w:t xml:space="preserve">: </w:t>
      </w:r>
      <w:hyperlink r:id="rId8" w:history="1">
        <w:r>
          <w:rPr>
            <w:rStyle w:val="a9"/>
            <w:lang w:val="es-ES_tradnl"/>
          </w:rPr>
          <w:t>www.confspb.ru</w:t>
        </w:r>
      </w:hyperlink>
    </w:p>
    <w:p w:rsidR="00D175CA" w:rsidRPr="004555DC" w:rsidRDefault="00D175CA" w:rsidP="00D175CA">
      <w:pPr>
        <w:spacing w:after="0" w:line="240" w:lineRule="auto"/>
        <w:ind w:left="851" w:right="566"/>
      </w:pPr>
      <w:hyperlink r:id="rId9" w:history="1">
        <w:r w:rsidRPr="001F5651">
          <w:rPr>
            <w:rStyle w:val="a9"/>
            <w:lang w:val="en-US"/>
          </w:rPr>
          <w:t>www</w:t>
        </w:r>
        <w:r w:rsidRPr="004B4697">
          <w:rPr>
            <w:rStyle w:val="a9"/>
          </w:rPr>
          <w:t>.</w:t>
        </w:r>
        <w:r w:rsidRPr="001F5651">
          <w:rPr>
            <w:rStyle w:val="a9"/>
            <w:lang w:val="es-ES_tradnl"/>
          </w:rPr>
          <w:t>global-port.ru</w:t>
        </w:r>
      </w:hyperlink>
      <w:r>
        <w:t xml:space="preserve"> </w:t>
      </w:r>
    </w:p>
    <w:p w:rsidR="00D175CA" w:rsidRPr="00EC6318" w:rsidRDefault="00D175CA" w:rsidP="00D175CA">
      <w:pPr>
        <w:ind w:left="567" w:right="566" w:firstLine="567"/>
        <w:rPr>
          <w:szCs w:val="24"/>
        </w:rPr>
      </w:pPr>
    </w:p>
    <w:p w:rsidR="00D175CA" w:rsidRDefault="00D175CA" w:rsidP="00D175CA">
      <w:pPr>
        <w:ind w:firstLine="567"/>
      </w:pPr>
    </w:p>
    <w:p w:rsidR="00D175CA" w:rsidRDefault="00D175CA" w:rsidP="00D175CA">
      <w:pPr>
        <w:ind w:left="-851"/>
      </w:pPr>
    </w:p>
    <w:p w:rsidR="00DB0451" w:rsidRDefault="00DB0451" w:rsidP="00DB04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B0451" w:rsidSect="00D51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4E" w:rsidRDefault="00311B4E" w:rsidP="00D511BE">
      <w:pPr>
        <w:spacing w:after="0" w:line="240" w:lineRule="auto"/>
      </w:pPr>
      <w:r>
        <w:separator/>
      </w:r>
    </w:p>
  </w:endnote>
  <w:endnote w:type="continuationSeparator" w:id="0">
    <w:p w:rsidR="00311B4E" w:rsidRDefault="00311B4E" w:rsidP="00D5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Default="00311B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Default="00311B4E" w:rsidP="00D511BE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65136" cy="746760"/>
          <wp:effectExtent l="19050" t="0" r="0" b="0"/>
          <wp:docPr id="1" name="Рисунок 0" descr="Бланк низ 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низ ру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B4E" w:rsidRDefault="00311B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Default="00311B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4E" w:rsidRDefault="00311B4E" w:rsidP="00D511BE">
      <w:pPr>
        <w:spacing w:after="0" w:line="240" w:lineRule="auto"/>
      </w:pPr>
      <w:r>
        <w:separator/>
      </w:r>
    </w:p>
  </w:footnote>
  <w:footnote w:type="continuationSeparator" w:id="0">
    <w:p w:rsidR="00311B4E" w:rsidRDefault="00311B4E" w:rsidP="00D5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Default="00311B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Pr="008911E4" w:rsidRDefault="00311B4E" w:rsidP="008911E4">
    <w:pPr>
      <w:pStyle w:val="a3"/>
      <w:tabs>
        <w:tab w:val="clear" w:pos="9355"/>
        <w:tab w:val="right" w:pos="9072"/>
      </w:tabs>
      <w:ind w:left="-1701"/>
      <w:rPr>
        <w:lang w:val="en-US"/>
      </w:rPr>
    </w:pPr>
    <w:r>
      <w:rPr>
        <w:noProof/>
        <w:lang w:eastAsia="ru-RU"/>
      </w:rPr>
      <w:drawing>
        <wp:inline distT="0" distB="0" distL="0" distR="0">
          <wp:extent cx="7610475" cy="1167400"/>
          <wp:effectExtent l="19050" t="0" r="9525" b="0"/>
          <wp:docPr id="3" name="Рисунок 2" descr="Бланк_Верх 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Верх ру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16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4E" w:rsidRDefault="00311B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11BE"/>
    <w:rsid w:val="0011274A"/>
    <w:rsid w:val="001D7E6B"/>
    <w:rsid w:val="001E41BD"/>
    <w:rsid w:val="002151A5"/>
    <w:rsid w:val="00292DAF"/>
    <w:rsid w:val="002A70F7"/>
    <w:rsid w:val="00311B4E"/>
    <w:rsid w:val="00475B83"/>
    <w:rsid w:val="004D6990"/>
    <w:rsid w:val="004F7BAF"/>
    <w:rsid w:val="006D2A08"/>
    <w:rsid w:val="006E5573"/>
    <w:rsid w:val="007837BB"/>
    <w:rsid w:val="00841D31"/>
    <w:rsid w:val="008911E4"/>
    <w:rsid w:val="008E5ADF"/>
    <w:rsid w:val="009B6FAD"/>
    <w:rsid w:val="00CC2634"/>
    <w:rsid w:val="00CF7153"/>
    <w:rsid w:val="00D175CA"/>
    <w:rsid w:val="00D511BE"/>
    <w:rsid w:val="00D72479"/>
    <w:rsid w:val="00DB0451"/>
    <w:rsid w:val="00E26FBE"/>
    <w:rsid w:val="00EC3431"/>
    <w:rsid w:val="00F46412"/>
    <w:rsid w:val="00F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1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511BE"/>
  </w:style>
  <w:style w:type="paragraph" w:styleId="a5">
    <w:name w:val="footer"/>
    <w:basedOn w:val="a"/>
    <w:link w:val="a6"/>
    <w:uiPriority w:val="99"/>
    <w:unhideWhenUsed/>
    <w:rsid w:val="00D511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511BE"/>
  </w:style>
  <w:style w:type="paragraph" w:styleId="a7">
    <w:name w:val="Balloon Text"/>
    <w:basedOn w:val="a"/>
    <w:link w:val="a8"/>
    <w:uiPriority w:val="99"/>
    <w:semiHidden/>
    <w:unhideWhenUsed/>
    <w:rsid w:val="00D511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1B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D6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1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175CA"/>
    <w:rPr>
      <w:b/>
      <w:bCs/>
    </w:rPr>
  </w:style>
  <w:style w:type="paragraph" w:styleId="ac">
    <w:name w:val="No Spacing"/>
    <w:uiPriority w:val="1"/>
    <w:qFormat/>
    <w:rsid w:val="009B6FA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9B6F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spb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confspb.ru/events/forum-vodnyi-turizm-20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ess@global-port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lobal-port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2015-10-14T13:18:00Z</dcterms:created>
  <dcterms:modified xsi:type="dcterms:W3CDTF">2015-10-14T13:18:00Z</dcterms:modified>
</cp:coreProperties>
</file>